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4C5F99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4C5F99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4C5F99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4C5F99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4C5F99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4C5F99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4C5F99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4C5F99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4C5F99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4C5F99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4C5F99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4C5F99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4C5F99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4C5F99" w:rsidRDefault="004C5F9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5F99" w:rsidRDefault="004C5F9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5F99" w:rsidRDefault="004C5F9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4C5F9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4C5F99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4C5F9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เทคโนโลยีชีวภาพ</w:t>
            </w:r>
          </w:p>
          <w:p w:rsidR="00870669" w:rsidRPr="004C5F99" w:rsidRDefault="00870669" w:rsidP="0037202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Science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4C5F99" w:rsidRDefault="008706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4C5F99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4C5F99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37202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ชว 330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37202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372021"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จุลชีววิทยา</w:t>
            </w:r>
          </w:p>
        </w:tc>
      </w:tr>
      <w:tr w:rsidR="00870669" w:rsidRPr="004C5F9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4C5F9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870669" w:rsidRPr="004C5F9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372021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021" w:rsidRPr="004C5F99" w:rsidRDefault="00372021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021" w:rsidRPr="004C5F99" w:rsidRDefault="0037202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C5F99" w:rsidRPr="004C5F99" w:rsidRDefault="004C5F99" w:rsidP="004C5F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ผศ.ดร.ปิยะนุช เนียมทรัพย์</w:t>
            </w:r>
          </w:p>
          <w:p w:rsidR="00372021" w:rsidRPr="004C5F99" w:rsidRDefault="00372021" w:rsidP="004C5F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และ </w:t>
            </w:r>
            <w:r w:rsidR="004C5F9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อ.ดร.สมคิด ดีจริง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2021" w:rsidRPr="004C5F99" w:rsidRDefault="0037202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C5F99" w:rsidRDefault="004C5F99" w:rsidP="004C5F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ผศ.ดร.ปิยะนุช เนียมทรัพย์</w:t>
            </w:r>
          </w:p>
          <w:p w:rsidR="004C5F99" w:rsidRPr="004C5F99" w:rsidRDefault="004C5F99" w:rsidP="004C5F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ผศ.น.สพ.ดร.วศิน เจริญตัณธนกุล</w:t>
            </w:r>
          </w:p>
          <w:p w:rsidR="00372021" w:rsidRPr="004C5F99" w:rsidRDefault="00372021" w:rsidP="0037202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อ.ดร.สมคิด ดีจริง</w:t>
            </w:r>
          </w:p>
          <w:p w:rsidR="00372021" w:rsidRPr="004C5F99" w:rsidRDefault="00372021" w:rsidP="00372021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อ.ดร.ศรีกาญจนา คล้ายเรือง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372021" w:rsidRPr="004C5F99" w:rsidRDefault="00372021" w:rsidP="00372021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อ.ดร.นลิน วงศ์ขัตติยะ</w:t>
            </w:r>
          </w:p>
          <w:p w:rsidR="00870669" w:rsidRPr="004C5F99" w:rsidRDefault="00372021" w:rsidP="00372021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อ.ดร.มธุรส ชัยหาญ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FA206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4C5F9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4C5F9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4C6682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C5F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4C5F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372021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2556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4C5F99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46259C" w:rsidP="00870669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3" type="#_x0000_t202" style="position:absolute;left:0;text-align:left;margin-left:226pt;margin-top:23.9pt;width:29.7pt;height:20.5pt;z-index:251679232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D00E17" w:rsidRDefault="00D00E17" w:rsidP="0046259C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 id="_x0000_s1042" type="#_x0000_t202" style="position:absolute;left:0;text-align:left;margin-left:15.7pt;margin-top:23.9pt;width:29.7pt;height:20.5pt;z-index:251678208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D00E17" w:rsidRDefault="00D00E17" w:rsidP="0046259C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AB114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5" o:spid="_x0000_s1032" style="position:absolute;margin-left:3.75pt;margin-top:2.15pt;width:9.75pt;height:13.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Cdi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7O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" filled="f" strokeweight="1.5pt">
                  <v:shadow on="t" opacity=".5"/>
                  <v:textbox>
                    <w:txbxContent>
                      <w:p w:rsidR="00D00E17" w:rsidRPr="004C5F99" w:rsidRDefault="00D00E17" w:rsidP="004C5F99"/>
                    </w:txbxContent>
                  </v:textbox>
                </v:rect>
              </w:pic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AB1148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27" o:spid="_x0000_s1031" style="position:absolute;left:0;text-align:left;margin-left:6.85pt;margin-top:3.15pt;width:9.75pt;height:13.5pt;z-index:251666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i4t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" filled="f" strokeweight="1.5pt">
                  <v:shadow on="t" opacity=".5"/>
                </v:rect>
              </w:pict>
            </w:r>
            <w:r w:rsidR="000613BC"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มหาวิทยาลัยแม่โจ้ - เชียงใหม่</w:t>
            </w: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AB1148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4" o:spid="_x0000_s1030" style="position:absolute;margin-left:3.75pt;margin-top:3.3pt;width:9.75pt;height:13.5pt;z-index:251654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Q+w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AB1148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6" o:spid="_x0000_s1029" style="position:absolute;left:0;text-align:left;margin-left:6.85pt;margin-top:2.6pt;width:9.75pt;height:13.5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D17PR/xQIAAKIFAAAOAAAAAAAAAAAAAAAAAC4CAABkcnMvZTJvRG9jLnhtbFBLAQItABQABgAI&#10;AAAAIQBSUgAM2gAAAAYBAAAPAAAAAAAAAAAAAAAAAB8FAABkcnMvZG93bnJldi54bWxQSwUGAAAA&#10;AAQABADzAAAAJgYAAAAA&#10;" filled="f" strokeweight="1.5pt">
                  <v:shadow on="t" opacity=".5"/>
                </v:rect>
              </w:pic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</w:t>
            </w:r>
            <w:r w:rsidR="000613BC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4C5F99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AB1148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Rectangle 7" o:spid="_x0000_s1028" style="position:absolute;left:0;text-align:left;margin-left:6.6pt;margin-top:2.85pt;width:9.75pt;height:13.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cdxQ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IT9Bx3FAgAAogUAAA4AAAAAAAAAAAAAAAAALgIAAGRycy9lMm9Eb2MueG1sUEsBAi0AFAAGAAgA&#10;AAAhAGmsDy/ZAAAABgEAAA8AAAAAAAAAAAAAAAAAHwUAAGRycy9kb3ducmV2LnhtbFBLBQYAAAAA&#10;BAAEAPMAAAAlBgAAAAA=&#10;" filled="f" strokeweight="1.5pt">
                  <v:shadow on="t" opacity=".5"/>
                </v:rect>
              </w:pic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4C5F99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4C5F99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5F99" w:rsidRDefault="004C5F9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5F99" w:rsidRDefault="004C5F9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5F99" w:rsidRDefault="004C5F9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pStyle w:val="Heading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934"/>
        <w:gridCol w:w="1559"/>
        <w:gridCol w:w="312"/>
        <w:gridCol w:w="1106"/>
        <w:gridCol w:w="2992"/>
      </w:tblGrid>
      <w:tr w:rsidR="00870669" w:rsidRPr="004C5F99">
        <w:tc>
          <w:tcPr>
            <w:tcW w:w="10080" w:type="dxa"/>
            <w:gridSpan w:val="6"/>
          </w:tcPr>
          <w:p w:rsidR="00870669" w:rsidRPr="004C5F99" w:rsidRDefault="00CA7F68" w:rsidP="00870669">
            <w:pPr>
              <w:pStyle w:val="Heading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4C5F99" w:rsidTr="00F74A0A">
        <w:trPr>
          <w:trHeight w:val="1259"/>
        </w:trPr>
        <w:tc>
          <w:tcPr>
            <w:tcW w:w="4111" w:type="dxa"/>
            <w:gridSpan w:val="2"/>
          </w:tcPr>
          <w:p w:rsidR="00870669" w:rsidRPr="004C5F99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559" w:type="dxa"/>
          </w:tcPr>
          <w:p w:rsidR="00870669" w:rsidRPr="004C5F99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18" w:type="dxa"/>
            <w:gridSpan w:val="2"/>
          </w:tcPr>
          <w:p w:rsidR="00870669" w:rsidRPr="004C5F99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2992" w:type="dxa"/>
          </w:tcPr>
          <w:p w:rsidR="00870669" w:rsidRPr="004C5F99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4C5F99" w:rsidRDefault="00870669" w:rsidP="00870669">
            <w:pPr>
              <w:pStyle w:val="Heading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F74A0A" w:rsidRPr="00F74A0A" w:rsidRDefault="00B152CA" w:rsidP="007E2D9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บทนำและวิวัฒนาการของจุลชีววิทยา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กล้องจุลทรรศน์และการย้อมสี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สัณฐานวิทยาของแบคทีเรีย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พันธุศาสตร์ของแบคทีเรีย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การควบคุมจุลินทรีย์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="009177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โปรโตซัวและสาหร่าย</w:t>
            </w:r>
            <w:r w:rsidR="009177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7.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เชื้อรา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2E72DA" w:rsidTr="009177AD">
        <w:trPr>
          <w:trHeight w:hRule="exact" w:val="43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8.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การเพาะเลี้ยง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การสืบพันธุ์</w:t>
            </w:r>
            <w:r w:rsidR="009177AD" w:rsidRPr="009177A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ของจุลินทรีย์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9.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การเจริญของจุลินทรีย์</w:t>
            </w:r>
            <w:r w:rsidR="009177A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10.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เอนไซม์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11.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เมแทบอลิซึม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12.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ไวรัส ไวริออน ริกเกตเซีย คลามัยเดีย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เอดส์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ระบบภูมิคุ้มกัน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9177A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9177A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จุลินทรีย์ก่อโรค</w:t>
            </w:r>
          </w:p>
        </w:tc>
        <w:tc>
          <w:tcPr>
            <w:tcW w:w="1559" w:type="dxa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จุลชีววิทยาสิ่งแวดล้อม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9177AD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จุลชีววิทยาของอาหารและนม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 w:rsidTr="00F74A0A">
        <w:trPr>
          <w:trHeight w:hRule="exact" w:val="397"/>
        </w:trPr>
        <w:tc>
          <w:tcPr>
            <w:tcW w:w="4111" w:type="dxa"/>
            <w:gridSpan w:val="2"/>
          </w:tcPr>
          <w:p w:rsidR="00B152CA" w:rsidRPr="004C5F99" w:rsidRDefault="00B152CA" w:rsidP="007E2D9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จุลชีววิทยาอุตสาหกรรม</w:t>
            </w:r>
          </w:p>
        </w:tc>
        <w:tc>
          <w:tcPr>
            <w:tcW w:w="1559" w:type="dxa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1418" w:type="dxa"/>
            <w:gridSpan w:val="2"/>
          </w:tcPr>
          <w:p w:rsidR="00B152CA" w:rsidRPr="004C5F99" w:rsidRDefault="00B152CA" w:rsidP="007E2D9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992" w:type="dxa"/>
          </w:tcPr>
          <w:p w:rsidR="00B152CA" w:rsidRPr="004C5F99" w:rsidRDefault="00B152CA" w:rsidP="00870669">
            <w:pPr>
              <w:pStyle w:val="Heading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152CA" w:rsidRPr="004C5F99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B152CA" w:rsidRPr="004C5F99" w:rsidRDefault="00B152CA" w:rsidP="00870669">
            <w:pPr>
              <w:pStyle w:val="Heading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B152CA" w:rsidRPr="004C5F99" w:rsidRDefault="0019605D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  <w:p w:rsidR="0019605D" w:rsidRPr="004C5F99" w:rsidRDefault="00B152CA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152CA" w:rsidRPr="004C5F99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B152CA" w:rsidRPr="004C5F99" w:rsidRDefault="00B152C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B152CA" w:rsidRPr="004C5F99" w:rsidRDefault="00B152C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B152CA" w:rsidRPr="004C5F99" w:rsidRDefault="00B152CA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B152CA" w:rsidRPr="004C5F99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B152CA" w:rsidRDefault="00F74A0A" w:rsidP="00F74A0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  <w:p w:rsidR="0019605D" w:rsidRPr="004C5F99" w:rsidRDefault="0019605D" w:rsidP="00F74A0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3"/>
          </w:tcPr>
          <w:p w:rsidR="00B152CA" w:rsidRPr="004C5F99" w:rsidRDefault="00F74A0A" w:rsidP="00F74A0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B152CA" w:rsidRPr="004C5F99" w:rsidRDefault="00F74A0A" w:rsidP="00F74A0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4017DD" w:rsidRPr="004C5F99" w:rsidRDefault="004017DD">
      <w:pPr>
        <w:rPr>
          <w:rFonts w:ascii="TH SarabunPSK" w:hAnsi="TH SarabunPSK" w:cs="TH SarabunPSK"/>
          <w:sz w:val="32"/>
          <w:szCs w:val="32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4C5F99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5"/>
        <w:gridCol w:w="3402"/>
        <w:gridCol w:w="2430"/>
        <w:gridCol w:w="1980"/>
      </w:tblGrid>
      <w:tr w:rsidR="004017DD" w:rsidRPr="004C5F99" w:rsidTr="00800E30">
        <w:trPr>
          <w:cantSplit/>
          <w:trHeight w:val="530"/>
        </w:trPr>
        <w:tc>
          <w:tcPr>
            <w:tcW w:w="2835" w:type="dxa"/>
          </w:tcPr>
          <w:p w:rsidR="004017DD" w:rsidRPr="004C5F99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3402" w:type="dxa"/>
            <w:shd w:val="clear" w:color="auto" w:fill="auto"/>
          </w:tcPr>
          <w:p w:rsidR="004017DD" w:rsidRPr="004C5F99" w:rsidRDefault="004017DD" w:rsidP="00A2148E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430" w:type="dxa"/>
            <w:shd w:val="clear" w:color="auto" w:fill="auto"/>
          </w:tcPr>
          <w:p w:rsidR="004017DD" w:rsidRPr="004C5F99" w:rsidRDefault="004017DD" w:rsidP="00A2148E">
            <w:pPr>
              <w:jc w:val="center"/>
              <w:rPr>
                <w:rFonts w:ascii="TH SarabunPSK" w:hAnsi="TH SarabunPSK" w:cs="TH SarabunPSK"/>
                <w:bCs/>
                <w:color w:val="000000"/>
                <w:sz w:val="32"/>
                <w:szCs w:val="32"/>
                <w:rtl/>
                <w:cs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C5F99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4C5F99" w:rsidTr="00800E30">
        <w:trPr>
          <w:cantSplit/>
          <w:trHeight w:val="530"/>
        </w:trPr>
        <w:tc>
          <w:tcPr>
            <w:tcW w:w="2835" w:type="dxa"/>
          </w:tcPr>
          <w:p w:rsidR="004017DD" w:rsidRPr="004C5F99" w:rsidRDefault="00AB1148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1148">
              <w:rPr>
                <w:rFonts w:ascii="TH SarabunPSK" w:hAnsi="TH SarabunPSK" w:cs="TH SarabunPSK"/>
                <w:noProof/>
                <w:sz w:val="32"/>
                <w:szCs w:val="32"/>
                <w:lang w:eastAsia="zh-TW" w:bidi="th-TH"/>
              </w:rPr>
              <w:pict>
                <v:shape id="_x0000_s1035" type="#_x0000_t202" style="position:absolute;margin-left:-5.8pt;margin-top:.35pt;width:29.7pt;height:20.5pt;z-index:251672064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D00E17" w:rsidRDefault="00D00E17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4017DD"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4C5F99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4C5F99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</w:t>
            </w:r>
          </w:p>
        </w:tc>
        <w:tc>
          <w:tcPr>
            <w:tcW w:w="3402" w:type="dxa"/>
            <w:shd w:val="clear" w:color="auto" w:fill="auto"/>
          </w:tcPr>
          <w:p w:rsidR="00800E30" w:rsidRDefault="00AB1148" w:rsidP="00800E30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 id="_x0000_s1038" type="#_x0000_t202" style="position:absolute;margin-left:-5.45pt;margin-top:.35pt;width:29.7pt;height:20.5pt;z-index:251675136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D00E17" w:rsidRDefault="00D00E17" w:rsidP="0019605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800E30" w:rsidRPr="00800E30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กลุ่มค</w:t>
            </w:r>
            <w:r w:rsidR="00A214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นเก่ง จำนวน</w:t>
            </w:r>
            <w:r w:rsidR="00FA3DF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3</w:t>
            </w:r>
            <w:r w:rsidR="00A2148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คน</w:t>
            </w:r>
          </w:p>
          <w:p w:rsidR="00951A15" w:rsidRPr="00800E30" w:rsidRDefault="00951A15" w:rsidP="00800E30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ได้คะแนนร้อยละ 75 ขึ้นไป</w:t>
            </w:r>
          </w:p>
          <w:p w:rsidR="00800E30" w:rsidRPr="00800E30" w:rsidRDefault="00AB1148" w:rsidP="00800E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 id="_x0000_s1037" type="#_x0000_t202" style="position:absolute;margin-left:-5.45pt;margin-top:2.4pt;width:29.7pt;height:20.5pt;z-index:251674112;mso-height-percent:200;mso-height-percent:200;mso-width-relative:margin;mso-height-relative:margin" filled="f" stroked="f">
                  <v:textbox style="mso-fit-shape-to-text:t">
                    <w:txbxContent>
                      <w:p w:rsidR="00D00E17" w:rsidRDefault="00D00E17" w:rsidP="0019605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800E30" w:rsidRPr="00800E30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="00E3165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กลุ่มคนปานกลาง จำนวน</w:t>
            </w:r>
            <w:r w:rsidR="00ED388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FA206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53</w:t>
            </w:r>
            <w:r w:rsidR="00E316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คน</w:t>
            </w:r>
          </w:p>
          <w:p w:rsidR="00800E30" w:rsidRPr="00800E30" w:rsidRDefault="00800E30" w:rsidP="00800E30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951A1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ได้คะแนนร้อยละ 50 ขึ้นไป</w:t>
            </w:r>
          </w:p>
          <w:p w:rsidR="00800E30" w:rsidRPr="00800E30" w:rsidRDefault="00AB1148" w:rsidP="00800E3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shape id="_x0000_s1036" type="#_x0000_t202" style="position:absolute;margin-left:-5.45pt;margin-top:.6pt;width:29.7pt;height:20.5pt;z-index:251673088;mso-height-percent:200;mso-height-percent:200;mso-width-relative:margin;mso-height-relative:margin" filled="f" stroked="f">
                  <v:textbox style="mso-fit-shape-to-text:t">
                    <w:txbxContent>
                      <w:p w:rsidR="00D00E17" w:rsidRDefault="00D00E17" w:rsidP="0019605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800E30" w:rsidRPr="00800E30">
              <w:rPr>
                <w:rFonts w:ascii="TH SarabunPSK" w:hAnsi="TH SarabunPSK"/>
                <w:sz w:val="32"/>
                <w:szCs w:val="32"/>
                <w:rtl/>
                <w:cs/>
              </w:rPr>
              <w:t>□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กลุ่มคนอ่อน  จำนวน</w:t>
            </w:r>
            <w:r w:rsidR="00D00E1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FA206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12</w:t>
            </w:r>
            <w:r w:rsidR="00E3165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800E30"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คน</w:t>
            </w:r>
          </w:p>
          <w:p w:rsidR="002E72DA" w:rsidRPr="00800E30" w:rsidRDefault="00800E30" w:rsidP="00800E30">
            <w:pPr>
              <w:rPr>
                <w:rFonts w:ascii="TH SarabunPSK" w:hAnsi="TH SarabunPSK" w:cstheme="minorBidi" w:hint="cs"/>
                <w:sz w:val="32"/>
                <w:szCs w:val="40"/>
                <w:lang w:bidi="th-TH"/>
              </w:rPr>
            </w:pPr>
            <w:r w:rsidRPr="00800E30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951A1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ได้คะแนนร้อยละ 50</w:t>
            </w:r>
            <w:r w:rsidR="003865C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ลง</w:t>
            </w:r>
            <w:r w:rsidR="00951A15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ไป</w:t>
            </w:r>
          </w:p>
          <w:p w:rsidR="004017DD" w:rsidRPr="004C5F99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:rsidR="00A2148E" w:rsidRDefault="00AB1148" w:rsidP="0019605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noProof/>
                <w:color w:val="000000"/>
                <w:sz w:val="32"/>
                <w:szCs w:val="32"/>
                <w:lang w:val="en-US" w:bidi="th-TH"/>
              </w:rPr>
              <w:pict>
                <v:shape id="_x0000_s1039" type="#_x0000_t202" style="position:absolute;margin-left:115.3pt;margin-top:56.55pt;width:29.7pt;height:20.5pt;z-index:251676160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D00E17" w:rsidRDefault="00D00E17" w:rsidP="0019605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19605D"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val="en-US" w:bidi="th-TH"/>
              </w:rPr>
              <w:t>นักศึกษามีความรู้พื้นฐานทางชีววิทยาและ</w:t>
            </w:r>
          </w:p>
          <w:p w:rsidR="004017DD" w:rsidRPr="004C5F99" w:rsidRDefault="0019605D" w:rsidP="0019605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val="en-US" w:bidi="th-TH"/>
              </w:rPr>
              <w:t>จุลชีววิทยาน้อย โดยนักศึกษาบางสาขาวิชาไม่ได้เรียนชีววิทยามาก่อนลงทะเบียนเรียนวิชานี้</w:t>
            </w:r>
          </w:p>
        </w:tc>
        <w:tc>
          <w:tcPr>
            <w:tcW w:w="1980" w:type="dxa"/>
            <w:shd w:val="clear" w:color="auto" w:fill="auto"/>
          </w:tcPr>
          <w:p w:rsidR="004017DD" w:rsidRPr="004C5F99" w:rsidRDefault="00AB1148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1148">
              <w:rPr>
                <w:rFonts w:ascii="TH SarabunPSK" w:hAnsi="TH SarabunPSK" w:cs="TH SarabunPSK"/>
                <w:b/>
                <w:noProof/>
                <w:color w:val="000000"/>
                <w:sz w:val="32"/>
                <w:szCs w:val="32"/>
                <w:lang w:val="en-US" w:bidi="th-TH"/>
              </w:rPr>
              <w:pict>
                <v:shape id="_x0000_s1040" type="#_x0000_t202" style="position:absolute;margin-left:-5.55pt;margin-top:.35pt;width:29.7pt;height:20.5pt;z-index:251677184;mso-height-percent:200;mso-position-horizontal-relative:text;mso-position-vertical-relative:text;mso-height-percent:200;mso-width-relative:margin;mso-height-relative:margin" filled="f" stroked="f">
                  <v:textbox style="mso-fit-shape-to-text:t">
                    <w:txbxContent>
                      <w:p w:rsidR="00D00E17" w:rsidRDefault="00D00E17" w:rsidP="0019605D">
                        <w:pPr>
                          <w:rPr>
                            <w:cs/>
                            <w:lang w:bidi="th-TH"/>
                          </w:rPr>
                        </w:pPr>
                        <w:r>
                          <w:rPr>
                            <w:rFonts w:hint="cs"/>
                            <w:lang w:bidi="th-TH"/>
                          </w:rPr>
                          <w:sym w:font="Wingdings" w:char="F0FC"/>
                        </w:r>
                      </w:p>
                    </w:txbxContent>
                  </v:textbox>
                </v:shape>
              </w:pict>
            </w:r>
            <w:r w:rsidR="004017DD"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="004017DD"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4C5F99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2E72DA" w:rsidRPr="002E72DA" w:rsidRDefault="004017DD" w:rsidP="002E72D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="002E72D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.................</w:t>
            </w:r>
          </w:p>
        </w:tc>
      </w:tr>
    </w:tbl>
    <w:p w:rsidR="0062675D" w:rsidRPr="004C5F99" w:rsidRDefault="0062675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6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67"/>
        <w:gridCol w:w="3600"/>
        <w:gridCol w:w="1546"/>
        <w:gridCol w:w="709"/>
        <w:gridCol w:w="625"/>
        <w:gridCol w:w="1800"/>
      </w:tblGrid>
      <w:tr w:rsidR="005746A5" w:rsidRPr="004C5F99" w:rsidTr="00272DD5">
        <w:trPr>
          <w:cantSplit/>
        </w:trPr>
        <w:tc>
          <w:tcPr>
            <w:tcW w:w="10647" w:type="dxa"/>
            <w:gridSpan w:val="6"/>
          </w:tcPr>
          <w:p w:rsidR="004017DD" w:rsidRPr="004C5F99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4C5F99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4C5F99" w:rsidTr="001323FD">
        <w:trPr>
          <w:cantSplit/>
          <w:trHeight w:val="575"/>
        </w:trPr>
        <w:tc>
          <w:tcPr>
            <w:tcW w:w="2367" w:type="dxa"/>
            <w:vMerge w:val="restart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2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ปัญหาของการใช้วิธีสอน  (ถ้ามี)</w:t>
            </w:r>
          </w:p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4C5F99" w:rsidTr="001323FD">
        <w:trPr>
          <w:cantSplit/>
          <w:trHeight w:val="465"/>
        </w:trPr>
        <w:tc>
          <w:tcPr>
            <w:tcW w:w="2367" w:type="dxa"/>
            <w:vMerge/>
          </w:tcPr>
          <w:p w:rsidR="005746A5" w:rsidRPr="004C5F99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4C5F99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4C5F99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4C5F99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4C5F99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4C5F99" w:rsidTr="001323FD">
        <w:trPr>
          <w:cantSplit/>
          <w:trHeight w:val="465"/>
        </w:trPr>
        <w:tc>
          <w:tcPr>
            <w:tcW w:w="2367" w:type="dxa"/>
          </w:tcPr>
          <w:p w:rsidR="00272DD5" w:rsidRPr="004C5F99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3.1 </w:t>
            </w:r>
            <w:r w:rsidR="00272DD5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272DD5" w:rsidRPr="004C5F99" w:rsidRDefault="00B152CA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วิธีการบรรยาย การใช้กรณีตัวอย่าง</w:t>
            </w:r>
          </w:p>
        </w:tc>
        <w:tc>
          <w:tcPr>
            <w:tcW w:w="1546" w:type="dxa"/>
            <w:shd w:val="clear" w:color="auto" w:fill="auto"/>
          </w:tcPr>
          <w:p w:rsidR="00272DD5" w:rsidRPr="004C5F99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4C5F99" w:rsidRDefault="00B152CA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4C5F99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4C5F99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272DD5" w:rsidRPr="004C5F99" w:rsidTr="001323FD">
        <w:trPr>
          <w:cantSplit/>
          <w:trHeight w:val="465"/>
        </w:trPr>
        <w:tc>
          <w:tcPr>
            <w:tcW w:w="2367" w:type="dxa"/>
          </w:tcPr>
          <w:p w:rsidR="00272DD5" w:rsidRPr="004C5F99" w:rsidRDefault="001323FD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3.2 </w:t>
            </w:r>
            <w:r w:rsidR="00272DD5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272DD5" w:rsidRPr="004C5F99" w:rsidRDefault="00B152CA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วิธีการบรรยาย การสาธิต การทดลอง การใช้กรณีตัวอย่าง</w:t>
            </w:r>
            <w:r w:rsidR="005244C3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46" w:type="dxa"/>
            <w:shd w:val="clear" w:color="auto" w:fill="auto"/>
          </w:tcPr>
          <w:p w:rsidR="00272DD5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สื่ออิเลคทรอนิคส์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LCD projector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วีดีทัศน์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2DD5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272DD5" w:rsidRPr="004C5F99" w:rsidRDefault="00272DD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272DD5" w:rsidRPr="004C5F99" w:rsidRDefault="00272DD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244C3" w:rsidRPr="004C5F99" w:rsidTr="001323FD">
        <w:trPr>
          <w:cantSplit/>
          <w:trHeight w:val="465"/>
        </w:trPr>
        <w:tc>
          <w:tcPr>
            <w:tcW w:w="2367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3.3 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วิธีการบรรยาย การสาธิต การทดลอง การใช้กรณีตัวอย่าง</w:t>
            </w:r>
          </w:p>
        </w:tc>
        <w:tc>
          <w:tcPr>
            <w:tcW w:w="1546" w:type="dxa"/>
            <w:shd w:val="clear" w:color="auto" w:fill="auto"/>
          </w:tcPr>
          <w:p w:rsidR="005244C3" w:rsidRPr="004C5F99" w:rsidRDefault="005244C3" w:rsidP="007E2D92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สื่ออิเลคทรอนิคส์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LCD projector 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วีดีทัศน์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244C3" w:rsidRPr="004C5F99" w:rsidTr="001323FD">
        <w:trPr>
          <w:cantSplit/>
          <w:trHeight w:val="465"/>
        </w:trPr>
        <w:tc>
          <w:tcPr>
            <w:tcW w:w="2367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3.4 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วิธีการสอนแบบร่วมมือ ร่วมคิด</w:t>
            </w:r>
          </w:p>
        </w:tc>
        <w:tc>
          <w:tcPr>
            <w:tcW w:w="1546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หนังสือคู่มือปฏิบัติการ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244C3" w:rsidRPr="004C5F99" w:rsidTr="001323FD">
        <w:trPr>
          <w:cantSplit/>
          <w:trHeight w:val="465"/>
        </w:trPr>
        <w:tc>
          <w:tcPr>
            <w:tcW w:w="2367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3.5 ทักษะการวิเคราะห์เชิงตัวเลข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วิธีการบรรยาย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วิธีการใช้กรณีตัวอย่าง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</w:t>
            </w:r>
          </w:p>
        </w:tc>
        <w:tc>
          <w:tcPr>
            <w:tcW w:w="1546" w:type="dxa"/>
            <w:shd w:val="clear" w:color="auto" w:fill="auto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หนังสือคู่มือปฏิบัติการ สื่ออิเลคทรอนิคส์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 xml:space="preserve"> LCD projector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244C3" w:rsidRPr="004C5F99" w:rsidRDefault="005244C3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</w:tcPr>
          <w:p w:rsidR="005244C3" w:rsidRPr="004C5F99" w:rsidRDefault="005244C3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272DD5" w:rsidRPr="004C5F99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** ผลการเรียนรู้ในแต่ละด้าน</w:t>
      </w:r>
      <w:r w:rsidR="007916A2"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 w:rsidRPr="004C5F99">
        <w:rPr>
          <w:rFonts w:ascii="TH SarabunPSK" w:hAnsi="TH SarabunPSK" w:cs="TH SarabunPSK"/>
          <w:sz w:val="32"/>
          <w:szCs w:val="32"/>
          <w:cs/>
          <w:lang w:bidi="th-TH"/>
        </w:rPr>
        <w:t>และสื่อการเรียนรู้ที่ใช้</w:t>
      </w:r>
      <w:r w:rsidR="007916A2"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ที่ระบุไว้ในตารางด้านล่า</w:t>
      </w:r>
      <w:r w:rsidR="000B6AEB" w:rsidRPr="004C5F99">
        <w:rPr>
          <w:rFonts w:ascii="TH SarabunPSK" w:hAnsi="TH SarabunPSK" w:cs="TH SarabunPSK"/>
          <w:sz w:val="32"/>
          <w:szCs w:val="32"/>
          <w:cs/>
          <w:lang w:bidi="th-TH"/>
        </w:rPr>
        <w:t>ง</w:t>
      </w:r>
      <w:r w:rsidR="007916A2" w:rsidRPr="004C5F99">
        <w:rPr>
          <w:rFonts w:ascii="TH SarabunPSK" w:hAnsi="TH SarabunPSK" w:cs="TH SarabunPSK"/>
          <w:sz w:val="32"/>
          <w:szCs w:val="32"/>
          <w:cs/>
          <w:lang w:bidi="th-TH"/>
        </w:rPr>
        <w:t>ดังกล่าว</w:t>
      </w:r>
      <w:r w:rsidR="000B6AEB" w:rsidRPr="004C5F99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:rsidR="004C084D" w:rsidRPr="004C5F99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10"/>
        <w:gridCol w:w="5263"/>
      </w:tblGrid>
      <w:tr w:rsidR="00C54869" w:rsidRPr="004C5F99" w:rsidTr="002D3EEE">
        <w:trPr>
          <w:cantSplit/>
          <w:trHeight w:val="558"/>
        </w:trPr>
        <w:tc>
          <w:tcPr>
            <w:tcW w:w="4910" w:type="dxa"/>
            <w:vMerge w:val="restart"/>
            <w:shd w:val="clear" w:color="auto" w:fill="auto"/>
            <w:vAlign w:val="center"/>
          </w:tcPr>
          <w:p w:rsidR="00C54869" w:rsidRPr="004C5F99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263" w:type="dxa"/>
            <w:vMerge w:val="restart"/>
            <w:shd w:val="clear" w:color="auto" w:fill="auto"/>
            <w:vAlign w:val="center"/>
          </w:tcPr>
          <w:p w:rsidR="00C54869" w:rsidRPr="004C5F99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4C5F99" w:rsidTr="002D3EEE">
        <w:trPr>
          <w:cantSplit/>
          <w:trHeight w:val="795"/>
        </w:trPr>
        <w:tc>
          <w:tcPr>
            <w:tcW w:w="4910" w:type="dxa"/>
            <w:vMerge/>
            <w:shd w:val="clear" w:color="auto" w:fill="auto"/>
          </w:tcPr>
          <w:p w:rsidR="00C54869" w:rsidRPr="004C5F99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63" w:type="dxa"/>
            <w:vMerge/>
            <w:shd w:val="clear" w:color="auto" w:fill="auto"/>
          </w:tcPr>
          <w:p w:rsidR="00C54869" w:rsidRPr="004C5F99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4C5F99" w:rsidTr="002D3EEE">
        <w:trPr>
          <w:cantSplit/>
          <w:trHeight w:val="386"/>
        </w:trPr>
        <w:tc>
          <w:tcPr>
            <w:tcW w:w="4910" w:type="dxa"/>
            <w:shd w:val="clear" w:color="auto" w:fill="auto"/>
          </w:tcPr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วิธีการบรรยาย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วิธีการสาธิต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วิธีการทดลอง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="00AB1148">
              <w:rPr>
                <w:rFonts w:ascii="TH SarabunPSK" w:hAnsi="TH SarabunPSK" w:cs="TH SarabunPSK"/>
                <w:noProof/>
                <w:color w:val="000000"/>
                <w:sz w:val="32"/>
                <w:szCs w:val="32"/>
                <w:lang w:val="en-US" w:bidi="th-TH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6" o:spid="_x0000_s1027" type="#_x0000_t32" style="position:absolute;margin-left:43.5pt;margin-top:14.45pt;width:0;height:0;z-index:25166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6&#10;sexeGAIAADYEAAAOAAAAAAAAAAAAAAAAAC4CAABkcnMvZTJvRG9jLnhtbFBLAQItABQABgAIAAAA&#10;IQAINBBg2QAAAAcBAAAPAAAAAAAAAAAAAAAAAHIEAABkcnMvZG93bnJldi54bWxQSwUGAAAAAAQA&#10;BADzAAAAeAUAAAAA&#10;"/>
              </w:pic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วิธีการใช้กรณีตัวอย่าง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เทคนิคผังความคิด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วิธีการใช้ปัญหาเป็นหลัก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อื่น ๆ 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>...................................</w:t>
            </w:r>
          </w:p>
        </w:tc>
        <w:tc>
          <w:tcPr>
            <w:tcW w:w="5263" w:type="dxa"/>
            <w:shd w:val="clear" w:color="auto" w:fill="auto"/>
          </w:tcPr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สื่ออิเล็กโทรนิกส์ 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ได้แก่ 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60DB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60DBE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โปรแกรมคอมพิวเตอร์  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ต่าง ๆ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060DBE">
              <w:rPr>
                <w:rFonts w:ascii="TH SarabunPSK" w:hAnsi="TH SarabunPSK" w:cs="TH SarabunPSK"/>
                <w:sz w:val="32"/>
                <w:szCs w:val="32"/>
              </w:rPr>
              <w:t>LCD Projector /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C54869" w:rsidRPr="00060DBE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60DB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060DBE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ฟิลม์สไลด์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โทรทัศน์ 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วีดีทัศน์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60DBE">
              <w:rPr>
                <w:rFonts w:ascii="TH SarabunPSK" w:hAnsi="TH SarabunPSK" w:cs="TH SarabunPSK"/>
                <w:sz w:val="32"/>
                <w:szCs w:val="32"/>
              </w:rPr>
              <w:t>/ CD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C5F99">
              <w:rPr>
                <w:rFonts w:ascii="TH SarabunPSK" w:hAnsi="TH SarabunPSK" w:cs="Times New Roman"/>
                <w:color w:val="000000"/>
                <w:sz w:val="32"/>
                <w:szCs w:val="32"/>
                <w:rtl/>
                <w:cs/>
              </w:rPr>
              <w:t>□</w:t>
            </w:r>
            <w:r w:rsidRPr="004C5F99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อื่น ๆ</w:t>
            </w:r>
            <w:r w:rsidRPr="004C5F99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C54869" w:rsidRPr="004C5F99" w:rsidRDefault="00C54869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</w:tr>
    </w:tbl>
    <w:p w:rsidR="003A3C27" w:rsidRPr="004C5F99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4C5F99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3A3C27" w:rsidRPr="004C5F99" w:rsidTr="002D3EEE">
        <w:trPr>
          <w:trHeight w:val="1070"/>
        </w:trPr>
        <w:tc>
          <w:tcPr>
            <w:tcW w:w="10206" w:type="dxa"/>
          </w:tcPr>
          <w:p w:rsidR="003A3C27" w:rsidRPr="004C5F99" w:rsidRDefault="00CA7F68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4C5F99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4C5F99" w:rsidRDefault="003A3C27" w:rsidP="00870669">
            <w:pPr>
              <w:pStyle w:val="Footer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4C5F99" w:rsidRDefault="00FF0143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4C5F99" w:rsidRDefault="003A3C27" w:rsidP="00870669">
            <w:pPr>
              <w:pStyle w:val="Footer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C54869" w:rsidRPr="004C5F99" w:rsidRDefault="00C54869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A34083" w:rsidRDefault="00A34083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533E50" w:rsidP="00870669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5460A1" w:rsidRDefault="00C54869" w:rsidP="00C54869">
      <w:pPr>
        <w:rPr>
          <w:rFonts w:ascii="TH SarabunPSK" w:hAnsi="TH SarabunPSK" w:cs="TH SarabunPSK"/>
          <w:sz w:val="16"/>
          <w:szCs w:val="16"/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22"/>
        <w:gridCol w:w="501"/>
        <w:gridCol w:w="3989"/>
        <w:gridCol w:w="1094"/>
        <w:gridCol w:w="896"/>
        <w:gridCol w:w="1462"/>
        <w:gridCol w:w="1819"/>
      </w:tblGrid>
      <w:tr w:rsidR="00870669" w:rsidRPr="004C5F99" w:rsidTr="005460A1">
        <w:trPr>
          <w:trHeight w:val="532"/>
        </w:trPr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FA20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68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4C5F99" w:rsidTr="005460A1">
        <w:trPr>
          <w:trHeight w:val="449"/>
        </w:trPr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A34083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FA20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68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5460A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0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4C5F99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C5F99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FA2062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FA2062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1.47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C5F99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A34083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FF4137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5460A1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4C5F99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FA2062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4C5F99" w:rsidRDefault="00FA2062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2.94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4C5F99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FA3DFB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FA206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FA2062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17.65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FA2062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FA2062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30.88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FA2062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28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FA2062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41.18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FA2062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FA2062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5.88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FF4137" w:rsidP="00FF413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FF4137" w:rsidP="00FF4137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E2D92" w:rsidRPr="004C5F99" w:rsidRDefault="007E2D92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p w:rsidR="005460A1" w:rsidRPr="004C5F99" w:rsidRDefault="005460A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7E2D92" w:rsidRPr="004C5F99" w:rsidTr="005460A1"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6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460A1" w:rsidRPr="004C5F99" w:rsidRDefault="007E2D92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มคอ.3 หมวด 5 ข้อ 2</w:t>
            </w:r>
          </w:p>
        </w:tc>
      </w:tr>
      <w:tr w:rsidR="007E2D92" w:rsidRPr="004C5F99" w:rsidTr="005460A1">
        <w:trPr>
          <w:gridBefore w:val="1"/>
          <w:wBefore w:w="12" w:type="dxa"/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D92" w:rsidRPr="004C5F99" w:rsidRDefault="007E2D92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7E2D92" w:rsidRPr="004C5F99" w:rsidTr="005460A1">
        <w:trPr>
          <w:gridBefore w:val="1"/>
          <w:wBefore w:w="12" w:type="dxa"/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E2D92" w:rsidRPr="004C5F99" w:rsidTr="005460A1">
        <w:trPr>
          <w:gridBefore w:val="1"/>
          <w:wBefore w:w="12" w:type="dxa"/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rPr>
          <w:gridBefore w:val="1"/>
          <w:wBefore w:w="12" w:type="dxa"/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7E2D92" w:rsidRPr="004C5F99" w:rsidTr="005460A1">
        <w:trPr>
          <w:gridBefore w:val="1"/>
          <w:wBefore w:w="12" w:type="dxa"/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E2D92" w:rsidRPr="004C5F99" w:rsidTr="005460A1">
        <w:trPr>
          <w:gridBefore w:val="1"/>
          <w:wBefore w:w="12" w:type="dxa"/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rPr>
          <w:gridBefore w:val="1"/>
          <w:wBefore w:w="12" w:type="dxa"/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7E2D92" w:rsidRPr="004C5F99" w:rsidTr="005460A1">
        <w:trPr>
          <w:gridBefore w:val="1"/>
          <w:wBefore w:w="12" w:type="dxa"/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4C5F99" w:rsidTr="005460A1">
        <w:trPr>
          <w:gridBefore w:val="1"/>
          <w:wBefore w:w="12" w:type="dxa"/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5460A1" w:rsidRDefault="005460A1"/>
    <w:tbl>
      <w:tblPr>
        <w:tblW w:w="10083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"/>
        <w:gridCol w:w="501"/>
        <w:gridCol w:w="3989"/>
        <w:gridCol w:w="5271"/>
      </w:tblGrid>
      <w:tr w:rsidR="007E2D92" w:rsidRPr="004C5F99" w:rsidTr="009B4BC3">
        <w:trPr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7E2D92" w:rsidRPr="004C5F99" w:rsidTr="009B4BC3">
        <w:trPr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7E2D92" w:rsidRPr="004C5F99" w:rsidTr="005460A1">
        <w:trPr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4C5F99" w:rsidTr="005460A1">
        <w:trPr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rPr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9B4BC3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7E2D92" w:rsidRPr="004C5F99" w:rsidTr="005460A1">
        <w:trPr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4C5F99" w:rsidTr="005460A1">
        <w:trPr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E2D92" w:rsidRPr="004C5F99" w:rsidTr="005460A1">
        <w:trPr>
          <w:trHeight w:val="240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E2D92" w:rsidRPr="009B4BC3" w:rsidRDefault="007E2D92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9B4BC3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</w:t>
            </w: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7E2D92" w:rsidRPr="004C5F99" w:rsidTr="005460A1">
        <w:trPr>
          <w:trHeight w:val="231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9B4BC3" w:rsidRDefault="007E2D92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E2D92" w:rsidRPr="004C5F99" w:rsidTr="005460A1">
        <w:trPr>
          <w:trHeight w:val="312"/>
        </w:trPr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rPr>
                <w:rFonts w:ascii="TH SarabunPSK" w:hAnsi="TH SarabunPSK" w:cs="TH SarabunPSK"/>
                <w:sz w:val="32"/>
                <w:szCs w:val="32"/>
                <w:highlight w:val="yellow"/>
                <w:lang w:val="en-US" w:bidi="th-TH"/>
              </w:rPr>
            </w:pP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D92" w:rsidRPr="004C5F99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</w:pPr>
          </w:p>
        </w:tc>
      </w:tr>
    </w:tbl>
    <w:p w:rsidR="002D01EC" w:rsidRPr="004C5F99" w:rsidRDefault="002D01EC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4C5F99" w:rsidTr="0062675D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9B4BC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9B4BC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textbook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9B4BC3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website 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4C5F99" w:rsidTr="0062675D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ใช้วีดีทัศน์ภาษาอังกฤษในการสอน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7E2D92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นักศึกษาให้ความสนใจในวีดีทัศน์ แต่ขาดทักษะในการฟัง อาจารย์ต้องเป็นผู้อธิบายเป็นภาษาไทยประกอบด้วย</w:t>
            </w:r>
          </w:p>
        </w:tc>
      </w:tr>
      <w:tr w:rsidR="00D13906" w:rsidRPr="004C5F99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9B4BC3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4C5F99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F72C6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4C5F99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</w:t>
            </w:r>
            <w:r w:rsidRPr="009B4BC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Pr="009B4BC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4C5F99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4C5F99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4C5F99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4C5F99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4C5F99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4C5F99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4C5F99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4C5F99" w:rsidRDefault="00D13906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9B4BC3" w:rsidRDefault="009B4BC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B4BC3" w:rsidRDefault="009B4BC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B4BC3" w:rsidRDefault="009B4BC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9B4BC3" w:rsidRDefault="009B4BC3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4C5F99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4C5F99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4C5F99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4C5F99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19605D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="007E2D92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โปรเจคเตอร์คุณภาพเสื่อม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คุณภาพในกา</w:t>
            </w:r>
            <w:r w:rsidR="00250FF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รสื่อการสอนลดลง นักศึกษาลดความก</w:t>
            </w:r>
            <w:r w:rsidR="00250F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</w:t>
            </w:r>
            <w:r w:rsidR="00250FF4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ะตือรือ</w:t>
            </w:r>
            <w:r w:rsidR="00250F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ร้</w:t>
            </w: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นในการอยากที่จะศึกษา</w:t>
            </w:r>
          </w:p>
        </w:tc>
      </w:tr>
      <w:tr w:rsidR="00870669" w:rsidRPr="004C5F99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4C5F99" w:rsidTr="005B1094">
        <w:trPr>
          <w:trHeight w:val="392"/>
        </w:trPr>
        <w:tc>
          <w:tcPr>
            <w:tcW w:w="5400" w:type="dxa"/>
          </w:tcPr>
          <w:p w:rsidR="00870669" w:rsidRPr="004C5F99" w:rsidRDefault="00870669" w:rsidP="00870669">
            <w:pPr>
              <w:pStyle w:val="Heading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</w:t>
            </w:r>
            <w:r w:rsidR="009B4BC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  <w:tc>
          <w:tcPr>
            <w:tcW w:w="468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4C5F99" w:rsidTr="005B1094">
        <w:trPr>
          <w:trHeight w:val="690"/>
        </w:trPr>
        <w:tc>
          <w:tcPr>
            <w:tcW w:w="5400" w:type="dxa"/>
          </w:tcPr>
          <w:p w:rsidR="00870669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ห้องเรียนบรรยาย ศร 301 มักมีการเปิดอุปกรณ์ไม่ครบถ้วน เช่น ไม่เปิดไมโครโฟน โปรเจคเตอร์ คอมพิวเตอร์ หรือ เครื่องปรับอากาศ อุปกรณ์เหล่านี้จำเป็นต้องให้เจ้าหน้าที่ผู้รับผิดชอบมาเป็นผู้ดำเนินการเนื่องจากอยู่ในห้องควบคุมเฉพาะ อาจารย์ไม่สามารถเปิดได้เอง </w:t>
            </w:r>
          </w:p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ปัญหานี้ได้ถูกแจ้งให้ผู้เกี่ยวข้อง และผู้บริหารระดับสูงทราบแล้ว ทั้งทางวาจา ทางโทรศัพท์ และบันทึกข้อความ แต่เหตุต่างๆก็เกิดขึ้นเป็นระยะๆ ดูเหมือนไม่ได้รับการแก้ไข จึงไม่ทราบว่าจะให้เขียนมาเพื่อประโยชน์อันใดใน มคอ. 5 นี้</w:t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นักศึกษาเสียเวลาในการเรียน อาจารย์ต้องเร่งสอนให้ทันภายในเวลา เนื่องจากกว่าเจ้าหน้าที่จะมาดำเนินการ เวลาเรียนก็ผ่านไประยะหนึ่งแล้ว นักศึกษาบางคนอาจตามเนื้อหาในบทเรียนไม่ทัน</w:t>
            </w:r>
          </w:p>
        </w:tc>
      </w:tr>
    </w:tbl>
    <w:p w:rsidR="00870669" w:rsidRPr="004C5F9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4C5F99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870669" w:rsidRPr="004C5F99" w:rsidTr="00D13906">
        <w:trPr>
          <w:trHeight w:val="388"/>
        </w:trPr>
        <w:tc>
          <w:tcPr>
            <w:tcW w:w="10080" w:type="dxa"/>
          </w:tcPr>
          <w:p w:rsidR="00870669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</w:p>
          <w:p w:rsidR="00732562" w:rsidRPr="004C5F99" w:rsidRDefault="00732562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7E2D92" w:rsidRPr="004C5F99" w:rsidRDefault="00D84094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="007E2D92" w:rsidRPr="004C5F9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การสอน</w:t>
            </w:r>
          </w:p>
          <w:p w:rsidR="007E2D92" w:rsidRPr="004C5F99" w:rsidRDefault="001256BB" w:rsidP="00D8409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6400800" cy="5663565"/>
                  <wp:effectExtent l="19050" t="0" r="0" b="0"/>
                  <wp:docPr id="8" name="Picture 7" descr="sec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ec4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5663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 w:rsidRPr="004C5F99" w:rsidTr="00D13906">
        <w:tc>
          <w:tcPr>
            <w:tcW w:w="10080" w:type="dxa"/>
            <w:tcBorders>
              <w:bottom w:val="nil"/>
            </w:tcBorders>
          </w:tcPr>
          <w:p w:rsidR="00D84094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</w:p>
          <w:p w:rsidR="00D84094" w:rsidRDefault="00D8409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84094" w:rsidRDefault="00D8409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84094" w:rsidRDefault="00D8409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84094" w:rsidRDefault="00D84094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  <w:p w:rsidR="00D61733" w:rsidRDefault="00D61733" w:rsidP="00870669">
            <w:pPr>
              <w:rPr>
                <w:rFonts w:ascii="TH SarabunPSK" w:hAnsi="TH SarabunPSK" w:cs="TH SarabunPSK" w:hint="cs"/>
                <w:sz w:val="32"/>
                <w:szCs w:val="32"/>
                <w:lang w:val="en-US" w:bidi="th-TH"/>
              </w:rPr>
            </w:pPr>
          </w:p>
          <w:p w:rsidR="007E2D92" w:rsidRPr="004C5F99" w:rsidRDefault="007E2D92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lastRenderedPageBreak/>
              <w:t>สิ่งสนับสนุน</w:t>
            </w:r>
          </w:p>
          <w:p w:rsidR="007E2D92" w:rsidRPr="00D84094" w:rsidRDefault="001256BB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6400800" cy="3415665"/>
                  <wp:effectExtent l="19050" t="0" r="0" b="0"/>
                  <wp:docPr id="9" name="Picture 8" descr="sec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ec4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3415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noProof/>
                <w:sz w:val="32"/>
                <w:szCs w:val="32"/>
                <w:lang w:val="en-US" w:bidi="th-TH"/>
              </w:rPr>
              <w:drawing>
                <wp:anchor distT="0" distB="0" distL="114300" distR="114300" simplePos="0" relativeHeight="251670016" behindDoc="0" locked="0" layoutInCell="1" allowOverlap="1">
                  <wp:simplePos x="0" y="0"/>
                  <wp:positionH relativeFrom="column">
                    <wp:posOffset>192677</wp:posOffset>
                  </wp:positionH>
                  <wp:positionV relativeFrom="paragraph">
                    <wp:posOffset>6992</wp:posOffset>
                  </wp:positionV>
                  <wp:extent cx="5912764" cy="2626435"/>
                  <wp:effectExtent l="19050" t="0" r="0" b="0"/>
                  <wp:wrapNone/>
                  <wp:docPr id="3" name="Picture 2" descr="ข้อเสนอแน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ข้อเสนอแนะ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8941" cy="26380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D84094" w:rsidRPr="00D84094" w:rsidRDefault="00D84094" w:rsidP="00870669">
            <w:pPr>
              <w:ind w:firstLine="633"/>
              <w:rPr>
                <w:rFonts w:ascii="TH SarabunPSK" w:hAnsi="TH SarabunPSK" w:cs="TH SarabunPSK"/>
                <w:i/>
                <w:iCs/>
                <w:sz w:val="16"/>
                <w:szCs w:val="16"/>
                <w:cs/>
                <w:lang w:bidi="th-TH"/>
              </w:rPr>
            </w:pPr>
          </w:p>
        </w:tc>
      </w:tr>
      <w:tr w:rsidR="00870669" w:rsidRPr="004C5F9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4C5F99" w:rsidRDefault="00D84094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-</w:t>
            </w:r>
          </w:p>
        </w:tc>
      </w:tr>
      <w:tr w:rsidR="00870669" w:rsidRPr="004C5F9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4C5F99" w:rsidTr="00D13906">
        <w:tc>
          <w:tcPr>
            <w:tcW w:w="10080" w:type="dxa"/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4C5F99" w:rsidRDefault="00D84094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870669" w:rsidRPr="004C5F99" w:rsidTr="00D13906">
        <w:tc>
          <w:tcPr>
            <w:tcW w:w="10080" w:type="dxa"/>
          </w:tcPr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4C5F99" w:rsidRDefault="00D84094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    </w:t>
            </w:r>
            <w:r w:rsidR="00732562"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 xml:space="preserve">   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  <w:t>-</w:t>
            </w:r>
          </w:p>
        </w:tc>
      </w:tr>
    </w:tbl>
    <w:p w:rsidR="00870669" w:rsidRPr="004C5F99" w:rsidRDefault="00870669" w:rsidP="00870669">
      <w:pPr>
        <w:pStyle w:val="Footer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4C5F99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4C5F99" w:rsidTr="00D13906">
        <w:tc>
          <w:tcPr>
            <w:tcW w:w="10080" w:type="dxa"/>
            <w:gridSpan w:val="2"/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4C5F99" w:rsidTr="00D13906">
        <w:trPr>
          <w:trHeight w:val="435"/>
        </w:trPr>
        <w:tc>
          <w:tcPr>
            <w:tcW w:w="4680" w:type="dxa"/>
          </w:tcPr>
          <w:p w:rsidR="00D13906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4C5F99" w:rsidTr="00D13906">
        <w:trPr>
          <w:trHeight w:val="1665"/>
        </w:trPr>
        <w:tc>
          <w:tcPr>
            <w:tcW w:w="4680" w:type="dxa"/>
          </w:tcPr>
          <w:p w:rsidR="00870669" w:rsidRPr="004C5F99" w:rsidRDefault="00265473" w:rsidP="0026547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 </w:t>
            </w:r>
            <w:r w:rsidR="0019605D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ในปีการศึกษา 2/2556 </w:t>
            </w:r>
            <w:r w:rsidR="0019605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ควร</w:t>
            </w:r>
            <w:r w:rsidR="0019605D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มีการเพิ่มการสอบแลปกริ๊ง เพื่อกระตุ้นความสนใจ ความเข้าใจในเนื้อหาวิชา และเพิ่มพูนทักษะภาคปฏิบัติการ</w:t>
            </w:r>
          </w:p>
        </w:tc>
        <w:tc>
          <w:tcPr>
            <w:tcW w:w="5400" w:type="dxa"/>
          </w:tcPr>
          <w:p w:rsidR="00870669" w:rsidRPr="0019605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9605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ได้มีการเปลี่ยนแปลงการวัดผลปฏิบัติการจากสอบข้อเขียนมาเป็นแบบสอบแลปกริ๊งแทน ทำให้นักศึกษามีความกระตือรือร้นในการฝึกปฏิบัติการมากขึ้น และทำให้นักศึกษามีความเข้าใจในการทำปฏิบัติการมากยิ่งขึ้น</w:t>
            </w:r>
          </w:p>
        </w:tc>
      </w:tr>
    </w:tbl>
    <w:p w:rsidR="00D13906" w:rsidRPr="0019605D" w:rsidRDefault="00D13906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4C5F99" w:rsidTr="00D13906">
        <w:tc>
          <w:tcPr>
            <w:tcW w:w="10080" w:type="dxa"/>
            <w:gridSpan w:val="3"/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C5F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FA0982" w:rsidRPr="004C5F99" w:rsidRDefault="0019605D" w:rsidP="00FA0982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4C5F99" w:rsidTr="00D13906">
        <w:tc>
          <w:tcPr>
            <w:tcW w:w="10080" w:type="dxa"/>
            <w:gridSpan w:val="3"/>
          </w:tcPr>
          <w:p w:rsidR="00870669" w:rsidRPr="004C5F99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4C5F99" w:rsidTr="00D13906">
        <w:trPr>
          <w:cantSplit/>
          <w:trHeight w:val="525"/>
        </w:trPr>
        <w:tc>
          <w:tcPr>
            <w:tcW w:w="396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4C5F99" w:rsidTr="00D13906">
        <w:trPr>
          <w:cantSplit/>
          <w:trHeight w:val="875"/>
        </w:trPr>
        <w:tc>
          <w:tcPr>
            <w:tcW w:w="3960" w:type="dxa"/>
          </w:tcPr>
          <w:p w:rsidR="00870669" w:rsidRPr="004C5F99" w:rsidRDefault="0019605D" w:rsidP="0019605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ในปีการศึกษา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/255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ควร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มีการ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สอบปฏิบัติโดย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การสอบแลปกริ๊ง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ต่อไป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เพื่อกระตุ้นความสนใจ ความเข้าใจในเนื้อหาวิชา และเพิ่มพูนทักษะภาคปฏิบัติการ</w:t>
            </w:r>
          </w:p>
        </w:tc>
        <w:tc>
          <w:tcPr>
            <w:tcW w:w="2340" w:type="dxa"/>
          </w:tcPr>
          <w:p w:rsidR="00870669" w:rsidRPr="004C5F99" w:rsidRDefault="0019605D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ปีการศึกษา 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</w:t>
            </w:r>
            <w:r w:rsidR="00FA0982"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/255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780" w:type="dxa"/>
          </w:tcPr>
          <w:p w:rsidR="00870669" w:rsidRPr="004C5F99" w:rsidRDefault="00FA0982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คณาจารย์ผู้สอนวิชา ชว 330 จุลชีววิทยา</w:t>
            </w:r>
          </w:p>
          <w:p w:rsidR="00870669" w:rsidRPr="004C5F99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4C5F9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4C5F99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4C5F99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4C5F99" w:rsidRDefault="0019605D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    -</w:t>
            </w:r>
          </w:p>
          <w:p w:rsidR="00870669" w:rsidRPr="004C5F99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4C5F99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4C5F99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4C5F99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4C5F99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4C5F99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4C5F99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4C5F99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4C5F99" w:rsidRDefault="0019605D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</w:t>
      </w:r>
      <w:r w:rsidR="00FA0982" w:rsidRPr="004C5F99">
        <w:rPr>
          <w:rFonts w:ascii="TH SarabunPSK" w:hAnsi="TH SarabunPSK" w:cs="TH SarabunPSK"/>
          <w:sz w:val="32"/>
          <w:szCs w:val="32"/>
          <w:cs/>
          <w:lang w:bidi="th-TH"/>
        </w:rPr>
        <w:t>(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ผศ.ดร.ปิยะนุช เนียมทรัพย์</w:t>
      </w:r>
      <w:r w:rsidR="00FA0982" w:rsidRPr="004C5F99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870669" w:rsidRPr="004C5F99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4C5F99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4C5F99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4C5F99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4C5F99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4C5F99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19605D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19605D">
        <w:rPr>
          <w:rFonts w:ascii="TH SarabunPSK" w:hAnsi="TH SarabunPSK" w:cs="TH SarabunPSK" w:hint="cs"/>
          <w:sz w:val="32"/>
          <w:szCs w:val="32"/>
          <w:cs/>
          <w:lang w:bidi="th-TH"/>
        </w:rPr>
        <w:t>26</w:t>
      </w:r>
      <w:r w:rsidR="00870669" w:rsidRPr="004C5F99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19605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มีนาคม </w:t>
      </w:r>
      <w:r w:rsidR="0019605D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19605D">
        <w:rPr>
          <w:rFonts w:ascii="TH SarabunPSK" w:hAnsi="TH SarabunPSK" w:cs="TH SarabunPSK" w:hint="cs"/>
          <w:sz w:val="32"/>
          <w:szCs w:val="32"/>
          <w:cs/>
          <w:lang w:bidi="th-TH"/>
        </w:rPr>
        <w:t>2557</w:t>
      </w:r>
    </w:p>
    <w:p w:rsidR="00870669" w:rsidRPr="004C5F99" w:rsidRDefault="00870669">
      <w:pPr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sectPr w:rsidR="00870669" w:rsidRPr="004C5F99" w:rsidSect="007E441E">
      <w:headerReference w:type="even" r:id="rId10"/>
      <w:headerReference w:type="default" r:id="rId11"/>
      <w:footerReference w:type="even" r:id="rId12"/>
      <w:footerReference w:type="default" r:id="rId13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5D8" w:rsidRDefault="000D55D8">
      <w:r>
        <w:separator/>
      </w:r>
    </w:p>
  </w:endnote>
  <w:endnote w:type="continuationSeparator" w:id="0">
    <w:p w:rsidR="000D55D8" w:rsidRDefault="000D55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E17" w:rsidRDefault="00D00E17" w:rsidP="00870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0E17" w:rsidRDefault="00D00E1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E17" w:rsidRPr="0062675D" w:rsidRDefault="00D00E17" w:rsidP="0062675D">
    <w:pPr>
      <w:pStyle w:val="Footer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D00E17" w:rsidRDefault="00D00E1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5D8" w:rsidRDefault="000D55D8">
      <w:r>
        <w:separator/>
      </w:r>
    </w:p>
  </w:footnote>
  <w:footnote w:type="continuationSeparator" w:id="0">
    <w:p w:rsidR="000D55D8" w:rsidRDefault="000D55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E17" w:rsidRDefault="00D00E17" w:rsidP="007E441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0E17" w:rsidRDefault="00D00E1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E17" w:rsidRPr="004A54AE" w:rsidRDefault="00D00E17" w:rsidP="007E441E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</w:rPr>
    </w:pPr>
    <w:r w:rsidRPr="004A54AE">
      <w:rPr>
        <w:rStyle w:val="PageNumber"/>
        <w:rFonts w:ascii="TH SarabunPSK" w:hAnsi="TH SarabunPSK" w:cs="TH SarabunPSK"/>
      </w:rPr>
      <w:fldChar w:fldCharType="begin"/>
    </w:r>
    <w:r w:rsidRPr="004A54AE">
      <w:rPr>
        <w:rStyle w:val="PageNumber"/>
        <w:rFonts w:ascii="TH SarabunPSK" w:hAnsi="TH SarabunPSK" w:cs="TH SarabunPSK"/>
      </w:rPr>
      <w:instrText xml:space="preserve">PAGE  </w:instrText>
    </w:r>
    <w:r w:rsidRPr="004A54AE">
      <w:rPr>
        <w:rStyle w:val="PageNumber"/>
        <w:rFonts w:ascii="TH SarabunPSK" w:hAnsi="TH SarabunPSK" w:cs="TH SarabunPSK"/>
      </w:rPr>
      <w:fldChar w:fldCharType="separate"/>
    </w:r>
    <w:r w:rsidR="001256BB">
      <w:rPr>
        <w:rStyle w:val="PageNumber"/>
        <w:rFonts w:ascii="TH SarabunPSK" w:hAnsi="TH SarabunPSK" w:cs="TH SarabunPSK"/>
        <w:noProof/>
      </w:rPr>
      <w:t>11</w:t>
    </w:r>
    <w:r w:rsidRPr="004A54AE">
      <w:rPr>
        <w:rStyle w:val="PageNumber"/>
        <w:rFonts w:ascii="TH SarabunPSK" w:hAnsi="TH SarabunPSK" w:cs="TH SarabunPSK"/>
      </w:rPr>
      <w:fldChar w:fldCharType="end"/>
    </w:r>
  </w:p>
  <w:p w:rsidR="00D00E17" w:rsidRPr="0062675D" w:rsidRDefault="00D00E17" w:rsidP="004C084D">
    <w:pPr>
      <w:pStyle w:val="Header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PageNumber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มคอ.</w:t>
    </w:r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60DBE"/>
    <w:rsid w:val="000613BC"/>
    <w:rsid w:val="00076CF5"/>
    <w:rsid w:val="0008524A"/>
    <w:rsid w:val="00091783"/>
    <w:rsid w:val="000A139E"/>
    <w:rsid w:val="000A6E7B"/>
    <w:rsid w:val="000B6AEB"/>
    <w:rsid w:val="000C58FE"/>
    <w:rsid w:val="000D55D8"/>
    <w:rsid w:val="001256BB"/>
    <w:rsid w:val="001323FD"/>
    <w:rsid w:val="00175072"/>
    <w:rsid w:val="00175809"/>
    <w:rsid w:val="00181626"/>
    <w:rsid w:val="0019605D"/>
    <w:rsid w:val="001D5CD1"/>
    <w:rsid w:val="0020081E"/>
    <w:rsid w:val="00242920"/>
    <w:rsid w:val="00250FF4"/>
    <w:rsid w:val="00265473"/>
    <w:rsid w:val="00272DD5"/>
    <w:rsid w:val="002C6CFA"/>
    <w:rsid w:val="002D01EC"/>
    <w:rsid w:val="002D3EEE"/>
    <w:rsid w:val="002E72DA"/>
    <w:rsid w:val="002F0446"/>
    <w:rsid w:val="00372021"/>
    <w:rsid w:val="00372E40"/>
    <w:rsid w:val="003865CE"/>
    <w:rsid w:val="003A3C27"/>
    <w:rsid w:val="003B387C"/>
    <w:rsid w:val="003F5489"/>
    <w:rsid w:val="004017DD"/>
    <w:rsid w:val="0043766B"/>
    <w:rsid w:val="0046259C"/>
    <w:rsid w:val="00476B3F"/>
    <w:rsid w:val="00482720"/>
    <w:rsid w:val="004A54AE"/>
    <w:rsid w:val="004B5DEF"/>
    <w:rsid w:val="004C084D"/>
    <w:rsid w:val="004C5F99"/>
    <w:rsid w:val="004C6682"/>
    <w:rsid w:val="004F17BF"/>
    <w:rsid w:val="005244C3"/>
    <w:rsid w:val="00533E50"/>
    <w:rsid w:val="00543CF5"/>
    <w:rsid w:val="005460A1"/>
    <w:rsid w:val="005746A5"/>
    <w:rsid w:val="005A55D3"/>
    <w:rsid w:val="005B1094"/>
    <w:rsid w:val="005C58D0"/>
    <w:rsid w:val="00606803"/>
    <w:rsid w:val="0062675D"/>
    <w:rsid w:val="0068043A"/>
    <w:rsid w:val="006B1D8E"/>
    <w:rsid w:val="00732562"/>
    <w:rsid w:val="007916A2"/>
    <w:rsid w:val="00792F4A"/>
    <w:rsid w:val="007B21C5"/>
    <w:rsid w:val="007D49DA"/>
    <w:rsid w:val="007E2D92"/>
    <w:rsid w:val="007E441E"/>
    <w:rsid w:val="007F3866"/>
    <w:rsid w:val="00800E30"/>
    <w:rsid w:val="00870669"/>
    <w:rsid w:val="00875309"/>
    <w:rsid w:val="008F0599"/>
    <w:rsid w:val="009177AD"/>
    <w:rsid w:val="009371EB"/>
    <w:rsid w:val="00951A15"/>
    <w:rsid w:val="00964655"/>
    <w:rsid w:val="0097354C"/>
    <w:rsid w:val="009B4BC3"/>
    <w:rsid w:val="009E702F"/>
    <w:rsid w:val="00A2148E"/>
    <w:rsid w:val="00A34083"/>
    <w:rsid w:val="00A47CA1"/>
    <w:rsid w:val="00AA6C53"/>
    <w:rsid w:val="00AB1148"/>
    <w:rsid w:val="00AF76C9"/>
    <w:rsid w:val="00B11072"/>
    <w:rsid w:val="00B152CA"/>
    <w:rsid w:val="00B21F85"/>
    <w:rsid w:val="00B65EBC"/>
    <w:rsid w:val="00BB0992"/>
    <w:rsid w:val="00C23AAA"/>
    <w:rsid w:val="00C54869"/>
    <w:rsid w:val="00C5536B"/>
    <w:rsid w:val="00CA7F68"/>
    <w:rsid w:val="00CD5965"/>
    <w:rsid w:val="00D00E17"/>
    <w:rsid w:val="00D13906"/>
    <w:rsid w:val="00D61733"/>
    <w:rsid w:val="00D77CA5"/>
    <w:rsid w:val="00D84094"/>
    <w:rsid w:val="00DF0074"/>
    <w:rsid w:val="00E3165E"/>
    <w:rsid w:val="00E355B7"/>
    <w:rsid w:val="00E55C74"/>
    <w:rsid w:val="00E67CFE"/>
    <w:rsid w:val="00E7351D"/>
    <w:rsid w:val="00E83DDC"/>
    <w:rsid w:val="00ED3882"/>
    <w:rsid w:val="00EE716A"/>
    <w:rsid w:val="00F72C66"/>
    <w:rsid w:val="00F74A0A"/>
    <w:rsid w:val="00F74B3D"/>
    <w:rsid w:val="00FA0982"/>
    <w:rsid w:val="00FA2062"/>
    <w:rsid w:val="00FA3DFB"/>
    <w:rsid w:val="00FB0F27"/>
    <w:rsid w:val="00FF0143"/>
    <w:rsid w:val="00FF4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enu v:ext="edit" fillcolor="none" strokecolor="none"/>
    </o:shapedefaults>
    <o:shapelayout v:ext="edit">
      <o:idmap v:ext="edit" data="1"/>
      <o:rules v:ext="edit">
        <o:r id="V:Rule2" type="connector" idref="#AutoShape 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0669"/>
    <w:rPr>
      <w:sz w:val="24"/>
      <w:szCs w:val="24"/>
      <w:lang w:val="en-AU" w:bidi="ar-SA"/>
    </w:rPr>
  </w:style>
  <w:style w:type="paragraph" w:styleId="Heading7">
    <w:name w:val="heading 7"/>
    <w:basedOn w:val="Normal"/>
    <w:next w:val="Normal"/>
    <w:link w:val="Heading7Char"/>
    <w:qFormat/>
    <w:rsid w:val="00870669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7066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semiHidden/>
    <w:rsid w:val="00870669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PageNumber">
    <w:name w:val="page number"/>
    <w:basedOn w:val="DefaultParagraphFont"/>
    <w:rsid w:val="00870669"/>
  </w:style>
  <w:style w:type="character" w:customStyle="1" w:styleId="Heading7Char">
    <w:name w:val="Heading 7 Char"/>
    <w:basedOn w:val="DefaultParagraphFont"/>
    <w:link w:val="Heading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BalloonText">
    <w:name w:val="Balloon Text"/>
    <w:basedOn w:val="Normal"/>
    <w:semiHidden/>
    <w:rsid w:val="00AF76C9"/>
    <w:rPr>
      <w:rFonts w:ascii="Tahoma" w:hAnsi="Tahoma"/>
      <w:sz w:val="16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2675D"/>
    <w:rPr>
      <w:sz w:val="24"/>
      <w:szCs w:val="24"/>
      <w:lang w:val="en-AU" w:bidi="ar-SA"/>
    </w:rPr>
  </w:style>
  <w:style w:type="character" w:customStyle="1" w:styleId="HeaderChar">
    <w:name w:val="Header Char"/>
    <w:basedOn w:val="DefaultParagraphFont"/>
    <w:link w:val="Header"/>
    <w:uiPriority w:val="99"/>
    <w:rsid w:val="0008524A"/>
    <w:rPr>
      <w:sz w:val="24"/>
      <w:szCs w:val="28"/>
      <w:lang w:val="en-AU" w:bidi="ar-SA"/>
    </w:rPr>
  </w:style>
  <w:style w:type="paragraph" w:styleId="ListParagraph">
    <w:name w:val="List Paragraph"/>
    <w:basedOn w:val="Normal"/>
    <w:uiPriority w:val="34"/>
    <w:qFormat/>
    <w:rsid w:val="007E2D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9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33023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59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00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682021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57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83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58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726964">
              <w:marLeft w:val="158"/>
              <w:marRight w:val="158"/>
              <w:marTop w:val="158"/>
              <w:marBottom w:val="1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22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82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61DB6-3E4F-43A2-A6CF-7B9681D42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1660</Words>
  <Characters>9462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>MyCompany</Company>
  <LinksUpToDate>false</LinksUpToDate>
  <CharactersWithSpaces>11100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Customer</cp:lastModifiedBy>
  <cp:revision>4</cp:revision>
  <cp:lastPrinted>2010-10-08T06:38:00Z</cp:lastPrinted>
  <dcterms:created xsi:type="dcterms:W3CDTF">2014-03-26T07:06:00Z</dcterms:created>
  <dcterms:modified xsi:type="dcterms:W3CDTF">2014-03-26T07:09:00Z</dcterms:modified>
</cp:coreProperties>
</file>